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C25A" w14:textId="77777777" w:rsidR="00F162E4" w:rsidRPr="009B011D" w:rsidRDefault="00AC68B7" w:rsidP="00884691">
      <w:pPr>
        <w:jc w:val="center"/>
        <w:rPr>
          <w:sz w:val="28"/>
          <w:szCs w:val="28"/>
          <w:lang w:val="mk-MK"/>
        </w:rPr>
      </w:pPr>
      <w:r w:rsidRPr="009B011D">
        <w:rPr>
          <w:sz w:val="28"/>
          <w:szCs w:val="28"/>
          <w:lang w:val="mk-MK"/>
        </w:rPr>
        <w:t>Национална агенција за европски образовни програми и мобилност објавува:</w:t>
      </w:r>
    </w:p>
    <w:p w14:paraId="22C2EDE9" w14:textId="77777777" w:rsidR="00AC68B7" w:rsidRPr="009B011D" w:rsidRDefault="00AC68B7" w:rsidP="00884691">
      <w:pPr>
        <w:jc w:val="center"/>
        <w:rPr>
          <w:sz w:val="28"/>
          <w:szCs w:val="28"/>
          <w:lang w:val="mk-MK"/>
        </w:rPr>
      </w:pPr>
      <w:r w:rsidRPr="009B011D">
        <w:rPr>
          <w:sz w:val="28"/>
          <w:szCs w:val="28"/>
          <w:lang w:val="mk-MK"/>
        </w:rPr>
        <w:t>ЈАВЕН ПОВИК</w:t>
      </w:r>
    </w:p>
    <w:p w14:paraId="2B2DB6D2" w14:textId="69BAAD57" w:rsidR="00AC68B7" w:rsidRPr="009B011D" w:rsidRDefault="00AC68B7" w:rsidP="00884691">
      <w:pPr>
        <w:jc w:val="center"/>
        <w:rPr>
          <w:sz w:val="28"/>
          <w:szCs w:val="28"/>
          <w:lang w:val="mk-MK"/>
        </w:rPr>
      </w:pPr>
      <w:r w:rsidRPr="009B011D">
        <w:rPr>
          <w:sz w:val="28"/>
          <w:szCs w:val="28"/>
          <w:lang w:val="mk-MK"/>
        </w:rPr>
        <w:t>За програмата „</w:t>
      </w:r>
      <w:r w:rsidR="00B03002" w:rsidRPr="009B011D">
        <w:rPr>
          <w:sz w:val="28"/>
          <w:szCs w:val="28"/>
          <w:lang w:val="mk-MK"/>
        </w:rPr>
        <w:t xml:space="preserve"> Европски солидарен корпус</w:t>
      </w:r>
      <w:r w:rsidRPr="009B011D">
        <w:rPr>
          <w:sz w:val="28"/>
          <w:szCs w:val="28"/>
          <w:lang w:val="mk-MK"/>
        </w:rPr>
        <w:t>“</w:t>
      </w:r>
      <w:r w:rsidR="00D24331" w:rsidRPr="009B011D">
        <w:rPr>
          <w:sz w:val="28"/>
          <w:szCs w:val="28"/>
          <w:lang w:val="mk-MK"/>
        </w:rPr>
        <w:t xml:space="preserve"> 2026 </w:t>
      </w:r>
    </w:p>
    <w:p w14:paraId="045A54C9" w14:textId="18734DBB" w:rsidR="0048448C" w:rsidRPr="009B011D" w:rsidRDefault="0048448C" w:rsidP="00884691">
      <w:pPr>
        <w:jc w:val="center"/>
        <w:rPr>
          <w:sz w:val="28"/>
          <w:szCs w:val="28"/>
          <w:lang w:val="mk-MK"/>
        </w:rPr>
      </w:pPr>
    </w:p>
    <w:p w14:paraId="1A79C6F1" w14:textId="77777777" w:rsidR="0048448C" w:rsidRDefault="0048448C" w:rsidP="00884691">
      <w:pPr>
        <w:jc w:val="center"/>
        <w:rPr>
          <w:lang w:val="mk-MK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712"/>
        <w:gridCol w:w="4183"/>
      </w:tblGrid>
      <w:tr w:rsidR="00AC68B7" w:rsidRPr="00D24331" w14:paraId="3A7DC665" w14:textId="77777777" w:rsidTr="003713B2">
        <w:tc>
          <w:tcPr>
            <w:tcW w:w="5712" w:type="dxa"/>
            <w:shd w:val="clear" w:color="auto" w:fill="943634" w:themeFill="accent2" w:themeFillShade="BF"/>
          </w:tcPr>
          <w:p w14:paraId="13CB7274" w14:textId="44702F88" w:rsidR="00AC68B7" w:rsidRPr="00D24331" w:rsidRDefault="00AC68B7">
            <w:pPr>
              <w:rPr>
                <w:b/>
                <w:sz w:val="32"/>
                <w:szCs w:val="32"/>
                <w:lang w:val="mk-MK"/>
              </w:rPr>
            </w:pPr>
          </w:p>
        </w:tc>
        <w:tc>
          <w:tcPr>
            <w:tcW w:w="4183" w:type="dxa"/>
            <w:shd w:val="clear" w:color="auto" w:fill="943634" w:themeFill="accent2" w:themeFillShade="BF"/>
          </w:tcPr>
          <w:p w14:paraId="023C01A4" w14:textId="086972D4" w:rsidR="003713B2" w:rsidRDefault="00AC68B7" w:rsidP="003713B2">
            <w:pPr>
              <w:jc w:val="center"/>
              <w:rPr>
                <w:b/>
                <w:color w:val="EEECE1" w:themeColor="background2"/>
                <w:sz w:val="32"/>
                <w:szCs w:val="32"/>
                <w:lang w:val="mk-MK"/>
              </w:rPr>
            </w:pPr>
            <w:r w:rsidRPr="00D24331">
              <w:rPr>
                <w:b/>
                <w:color w:val="EEECE1" w:themeColor="background2"/>
                <w:sz w:val="32"/>
                <w:szCs w:val="32"/>
                <w:lang w:val="mk-MK"/>
              </w:rPr>
              <w:t>Крајни рокови</w:t>
            </w:r>
            <w:r w:rsidR="003713B2">
              <w:rPr>
                <w:b/>
                <w:color w:val="EEECE1" w:themeColor="background2"/>
                <w:sz w:val="32"/>
                <w:szCs w:val="32"/>
                <w:lang w:val="mk-MK"/>
              </w:rPr>
              <w:t xml:space="preserve"> за аплицирање </w:t>
            </w:r>
          </w:p>
          <w:p w14:paraId="7EF28FA6" w14:textId="040D0315" w:rsidR="00AC68B7" w:rsidRPr="00D24331" w:rsidRDefault="00AC68B7" w:rsidP="003713B2">
            <w:pPr>
              <w:jc w:val="center"/>
              <w:rPr>
                <w:b/>
                <w:sz w:val="32"/>
                <w:szCs w:val="32"/>
                <w:lang w:val="mk-MK"/>
              </w:rPr>
            </w:pPr>
            <w:r w:rsidRPr="00D24331">
              <w:rPr>
                <w:b/>
                <w:color w:val="EEECE1" w:themeColor="background2"/>
                <w:sz w:val="32"/>
                <w:szCs w:val="32"/>
                <w:lang w:val="mk-MK"/>
              </w:rPr>
              <w:t>( за 20</w:t>
            </w:r>
            <w:r w:rsidR="00353F1E" w:rsidRPr="00D24331">
              <w:rPr>
                <w:b/>
                <w:color w:val="EEECE1" w:themeColor="background2"/>
                <w:sz w:val="32"/>
                <w:szCs w:val="32"/>
                <w:lang w:val="mk-MK"/>
              </w:rPr>
              <w:t>2</w:t>
            </w:r>
            <w:r w:rsidR="00D24331" w:rsidRPr="00D24331">
              <w:rPr>
                <w:b/>
                <w:color w:val="EEECE1" w:themeColor="background2"/>
                <w:sz w:val="32"/>
                <w:szCs w:val="32"/>
                <w:lang w:val="mk-MK"/>
              </w:rPr>
              <w:t>6</w:t>
            </w:r>
            <w:r w:rsidRPr="00D24331">
              <w:rPr>
                <w:b/>
                <w:color w:val="EEECE1" w:themeColor="background2"/>
                <w:sz w:val="32"/>
                <w:szCs w:val="32"/>
                <w:lang w:val="mk-MK"/>
              </w:rPr>
              <w:t xml:space="preserve"> година)</w:t>
            </w:r>
          </w:p>
        </w:tc>
      </w:tr>
      <w:tr w:rsidR="00AC68B7" w:rsidRPr="00D24331" w14:paraId="1DA23515" w14:textId="77777777" w:rsidTr="003713B2">
        <w:trPr>
          <w:trHeight w:val="431"/>
        </w:trPr>
        <w:tc>
          <w:tcPr>
            <w:tcW w:w="9895" w:type="dxa"/>
            <w:gridSpan w:val="2"/>
            <w:shd w:val="clear" w:color="auto" w:fill="E5B8B7" w:themeFill="accent2" w:themeFillTint="66"/>
          </w:tcPr>
          <w:p w14:paraId="0630EA89" w14:textId="7EE4B85D" w:rsidR="00AC68B7" w:rsidRPr="00D24331" w:rsidRDefault="0048448C">
            <w:pPr>
              <w:rPr>
                <w:b/>
                <w:sz w:val="32"/>
                <w:szCs w:val="32"/>
                <w:lang w:val="mk-MK"/>
              </w:rPr>
            </w:pPr>
            <w:r w:rsidRPr="00D24331">
              <w:rPr>
                <w:b/>
                <w:sz w:val="32"/>
                <w:szCs w:val="32"/>
                <w:lang w:val="mk-MK"/>
              </w:rPr>
              <w:t xml:space="preserve">Тип на проекти </w:t>
            </w:r>
          </w:p>
        </w:tc>
      </w:tr>
      <w:tr w:rsidR="00AC68B7" w:rsidRPr="00D24331" w14:paraId="31A07FBB" w14:textId="77777777" w:rsidTr="003713B2">
        <w:tc>
          <w:tcPr>
            <w:tcW w:w="5712" w:type="dxa"/>
          </w:tcPr>
          <w:p w14:paraId="72DB19A7" w14:textId="766920C4" w:rsidR="00AC68B7" w:rsidRPr="00D24331" w:rsidRDefault="00B03002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</w:pPr>
            <w:r w:rsidRPr="00D24331"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  <w:t xml:space="preserve">Волонтерски проекти </w:t>
            </w:r>
          </w:p>
        </w:tc>
        <w:tc>
          <w:tcPr>
            <w:tcW w:w="4183" w:type="dxa"/>
          </w:tcPr>
          <w:p w14:paraId="4D979FF2" w14:textId="4448D006" w:rsidR="00980417" w:rsidRPr="00D24331" w:rsidRDefault="00D24331" w:rsidP="004A4CE3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</w:pPr>
            <w:r w:rsidRPr="00D24331"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  <w:t>18</w:t>
            </w:r>
            <w:r w:rsidR="00187B7D" w:rsidRPr="00D24331"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  <w:t xml:space="preserve"> Февруари</w:t>
            </w:r>
            <w:r w:rsidRPr="00D24331"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  <w:t xml:space="preserve"> 2026</w:t>
            </w:r>
            <w:r w:rsidR="00B03002" w:rsidRPr="00D24331"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  <w:t>,</w:t>
            </w:r>
            <w:r w:rsidR="00187B7D" w:rsidRPr="00D24331"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  <w:t xml:space="preserve"> </w:t>
            </w:r>
          </w:p>
          <w:p w14:paraId="6463E2B6" w14:textId="182CA00D" w:rsidR="00187B7D" w:rsidRPr="00D24331" w:rsidRDefault="00980417" w:rsidP="004A4CE3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</w:pPr>
            <w:r w:rsidRPr="00D24331"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  <w:t>1</w:t>
            </w:r>
            <w:r w:rsidR="00B03002" w:rsidRPr="00D24331"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  <w:t xml:space="preserve"> Октомври</w:t>
            </w:r>
            <w:r w:rsidR="00D24331" w:rsidRPr="00D24331"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  <w:t xml:space="preserve"> 2026</w:t>
            </w:r>
            <w:r w:rsidRPr="00D24331"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  <w:t xml:space="preserve"> (изборен рок за аплицирање)</w:t>
            </w:r>
          </w:p>
          <w:p w14:paraId="5A741041" w14:textId="12C31F0B" w:rsidR="00AC68B7" w:rsidRPr="00D24331" w:rsidRDefault="00AC68B7" w:rsidP="004A4CE3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</w:pPr>
          </w:p>
        </w:tc>
      </w:tr>
      <w:tr w:rsidR="00AC68B7" w:rsidRPr="00D24331" w14:paraId="005362A4" w14:textId="77777777" w:rsidTr="003713B2">
        <w:tc>
          <w:tcPr>
            <w:tcW w:w="5712" w:type="dxa"/>
          </w:tcPr>
          <w:p w14:paraId="7550F4E8" w14:textId="1803E871" w:rsidR="00AC68B7" w:rsidRPr="00D24331" w:rsidRDefault="00B03002" w:rsidP="00287622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</w:pPr>
            <w:r w:rsidRPr="00D24331"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  <w:t xml:space="preserve">Солидарни проекти </w:t>
            </w:r>
          </w:p>
        </w:tc>
        <w:tc>
          <w:tcPr>
            <w:tcW w:w="4183" w:type="dxa"/>
          </w:tcPr>
          <w:p w14:paraId="2DA8FA92" w14:textId="47926E61" w:rsidR="00980417" w:rsidRPr="00D24331" w:rsidRDefault="00D24331" w:rsidP="004A4CE3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</w:pPr>
            <w:r w:rsidRPr="00D24331"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  <w:t>18</w:t>
            </w:r>
            <w:r w:rsidR="00187B7D" w:rsidRPr="00D24331"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  <w:t xml:space="preserve"> Февруари</w:t>
            </w:r>
            <w:r w:rsidR="00980417" w:rsidRPr="00D24331"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  <w:t xml:space="preserve"> </w:t>
            </w:r>
            <w:r w:rsidRPr="00D24331"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  <w:t>2026</w:t>
            </w:r>
          </w:p>
          <w:p w14:paraId="5E7CA03C" w14:textId="77777777" w:rsidR="00AC68B7" w:rsidRPr="00D24331" w:rsidRDefault="00980417" w:rsidP="004A4CE3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</w:pPr>
            <w:r w:rsidRPr="00D24331"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  <w:t>1 Октомври 202</w:t>
            </w:r>
            <w:r w:rsidR="00D24331" w:rsidRPr="00D24331"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  <w:t>6</w:t>
            </w:r>
            <w:r w:rsidRPr="00D24331"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  <w:t xml:space="preserve"> година</w:t>
            </w:r>
          </w:p>
          <w:p w14:paraId="3DD06F87" w14:textId="61A15FEE" w:rsidR="00D24331" w:rsidRPr="00D24331" w:rsidRDefault="00D24331" w:rsidP="004A4CE3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mk-MK"/>
              </w:rPr>
            </w:pPr>
          </w:p>
        </w:tc>
      </w:tr>
    </w:tbl>
    <w:p w14:paraId="08871EEC" w14:textId="77777777" w:rsidR="0048448C" w:rsidRPr="00D24331" w:rsidRDefault="0048448C" w:rsidP="00884691">
      <w:pPr>
        <w:jc w:val="both"/>
        <w:rPr>
          <w:sz w:val="32"/>
          <w:szCs w:val="32"/>
          <w:lang w:val="mk-MK"/>
        </w:rPr>
      </w:pPr>
    </w:p>
    <w:p w14:paraId="72B26B45" w14:textId="77777777" w:rsidR="0048448C" w:rsidRDefault="0048448C" w:rsidP="00884691">
      <w:pPr>
        <w:jc w:val="both"/>
        <w:rPr>
          <w:lang w:val="mk-MK"/>
        </w:rPr>
      </w:pPr>
    </w:p>
    <w:p w14:paraId="2BE06B88" w14:textId="42B9F32A" w:rsidR="004612DA" w:rsidRPr="004612DA" w:rsidRDefault="004612DA" w:rsidP="00884691">
      <w:pPr>
        <w:jc w:val="both"/>
        <w:rPr>
          <w:lang w:val="mk-MK"/>
        </w:rPr>
      </w:pPr>
      <w:r>
        <w:rPr>
          <w:lang w:val="mk-MK"/>
        </w:rPr>
        <w:t xml:space="preserve">За повеќе информации за сите акции, формуларите за апликација и водичите за апликанти може да ги најдете на: </w:t>
      </w:r>
      <w:hyperlink r:id="rId4" w:history="1">
        <w:r w:rsidRPr="004612DA">
          <w:rPr>
            <w:rStyle w:val="Hyperlink"/>
            <w:b/>
          </w:rPr>
          <w:t>www.na.org.mk</w:t>
        </w:r>
      </w:hyperlink>
      <w:r w:rsidR="00B03002">
        <w:rPr>
          <w:rStyle w:val="Hyperlink"/>
          <w:b/>
          <w:lang w:val="mk-MK"/>
        </w:rPr>
        <w:t xml:space="preserve"> и </w:t>
      </w:r>
      <w:hyperlink r:id="rId5" w:history="1">
        <w:r w:rsidR="00B03002" w:rsidRPr="00271CDE">
          <w:rPr>
            <w:rStyle w:val="Hyperlink"/>
            <w:b/>
          </w:rPr>
          <w:t>www.esc.org.mk</w:t>
        </w:r>
      </w:hyperlink>
      <w:r w:rsidR="00B03002">
        <w:rPr>
          <w:rStyle w:val="Hyperlink"/>
          <w:b/>
        </w:rPr>
        <w:t xml:space="preserve"> </w:t>
      </w:r>
      <w:r>
        <w:rPr>
          <w:lang w:val="mk-MK"/>
        </w:rPr>
        <w:t>. Сите крајни рокови за доставување на апликации се специфицирани до 12 часот напладне, Бриселско време.</w:t>
      </w:r>
    </w:p>
    <w:sectPr w:rsidR="004612DA" w:rsidRPr="004612DA" w:rsidSect="0011112C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B7"/>
    <w:rsid w:val="0011112C"/>
    <w:rsid w:val="00117F8D"/>
    <w:rsid w:val="00187B7D"/>
    <w:rsid w:val="00287622"/>
    <w:rsid w:val="002D1040"/>
    <w:rsid w:val="00353F1E"/>
    <w:rsid w:val="003713B2"/>
    <w:rsid w:val="00402A76"/>
    <w:rsid w:val="004612DA"/>
    <w:rsid w:val="00461E95"/>
    <w:rsid w:val="0048448C"/>
    <w:rsid w:val="004A4CE3"/>
    <w:rsid w:val="00560185"/>
    <w:rsid w:val="00584745"/>
    <w:rsid w:val="006F3D80"/>
    <w:rsid w:val="00725F41"/>
    <w:rsid w:val="00730F08"/>
    <w:rsid w:val="00777EA9"/>
    <w:rsid w:val="007F33BA"/>
    <w:rsid w:val="00802D99"/>
    <w:rsid w:val="00884691"/>
    <w:rsid w:val="008C2A48"/>
    <w:rsid w:val="00980417"/>
    <w:rsid w:val="009B011D"/>
    <w:rsid w:val="00A278E1"/>
    <w:rsid w:val="00AC68B7"/>
    <w:rsid w:val="00B03002"/>
    <w:rsid w:val="00C41C78"/>
    <w:rsid w:val="00D24331"/>
    <w:rsid w:val="00D5331E"/>
    <w:rsid w:val="00F01781"/>
    <w:rsid w:val="00F1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9EC6"/>
  <w15:docId w15:val="{5E48DC52-1758-477E-A347-B893515D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12DA"/>
    <w:rPr>
      <w:color w:val="0000FF" w:themeColor="hyperlink"/>
      <w:u w:val="single"/>
    </w:rPr>
  </w:style>
  <w:style w:type="paragraph" w:customStyle="1" w:styleId="Default">
    <w:name w:val="Default"/>
    <w:rsid w:val="00187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3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sc.org.mk" TargetMode="External"/><Relationship Id="rId4" Type="http://schemas.openxmlformats.org/officeDocument/2006/relationships/hyperlink" Target="http://www.na.org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Stefkovska</dc:creator>
  <cp:lastModifiedBy>snezana.simonovska</cp:lastModifiedBy>
  <cp:revision>4</cp:revision>
  <cp:lastPrinted>2025-12-15T09:13:00Z</cp:lastPrinted>
  <dcterms:created xsi:type="dcterms:W3CDTF">2025-12-15T09:08:00Z</dcterms:created>
  <dcterms:modified xsi:type="dcterms:W3CDTF">2025-12-15T09:16:00Z</dcterms:modified>
</cp:coreProperties>
</file>